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CF" w:rsidRPr="005623CF" w:rsidRDefault="005623CF" w:rsidP="005623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5623CF" w:rsidRPr="005623CF" w:rsidRDefault="005623CF" w:rsidP="005623CF">
      <w:pPr>
        <w:keepNext/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 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русскому языку 1 класса 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разработана  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авторской программы, В. П. 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Канакиной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Г. Горецкого </w:t>
      </w:r>
      <w:r w:rsidRPr="0058428E">
        <w:rPr>
          <w:rFonts w:ascii="Times New Roman" w:hAnsi="Times New Roman" w:cs="Times New Roman"/>
        </w:rPr>
        <w:t xml:space="preserve">на основе основной общеобразовательной программы начального общего образования МКОУ СОШ №4 </w:t>
      </w:r>
      <w:proofErr w:type="gramStart"/>
      <w:r w:rsidRPr="0058428E">
        <w:rPr>
          <w:rFonts w:ascii="Times New Roman" w:hAnsi="Times New Roman" w:cs="Times New Roman"/>
        </w:rPr>
        <w:t>с</w:t>
      </w:r>
      <w:proofErr w:type="gramEnd"/>
      <w:r w:rsidRPr="0058428E">
        <w:rPr>
          <w:rFonts w:ascii="Times New Roman" w:hAnsi="Times New Roman" w:cs="Times New Roman"/>
        </w:rPr>
        <w:t>. Нижняя Александровка</w:t>
      </w:r>
      <w:r w:rsidRPr="005623CF">
        <w:rPr>
          <w:rFonts w:ascii="Times New Roman" w:hAnsi="Times New Roman" w:cs="Times New Roman"/>
        </w:rPr>
        <w:t>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5623CF" w:rsidRPr="005623CF" w:rsidRDefault="006476CB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7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23CF"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Ведущее место «Русский язык» в системе общего образования обусловлено тем, что русский язык является государственным языком РФ. В процессе изучения русского языка у учащихся начальной школы формируются позитивное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="005623CF"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="005623CF"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успешного решения коммуникативной задачи. 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</w:t>
      </w:r>
      <w:proofErr w:type="spellStart"/>
      <w:r w:rsidR="005623CF"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предметам</w:t>
      </w:r>
      <w:proofErr w:type="gramStart"/>
      <w:r w:rsidR="005623CF"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="005623CF"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</w:t>
      </w:r>
      <w:proofErr w:type="spellEnd"/>
      <w:r w:rsidR="005623CF"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язык» входит в образовательную область «Филология».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предмета «Русский язык» состоит в том, что образование младших школьников в области родного языка является определяющим в процессе личностного, духовно-нравственного, эмоционального, интеллектуального развития ребенка, формирования его индивидуальности, становления всех форм общения – говорения, письма, слушания, чтения, познания окружающего мира и самого себя.</w:t>
      </w:r>
    </w:p>
    <w:p w:rsidR="005623CF" w:rsidRPr="008F5E3F" w:rsidRDefault="005623CF" w:rsidP="005623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F5E3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идея программы «Русского языка» в начальной школе -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открыть младшим школьникам язык как предмет изучения, вызвать интерес и стремление к постижению его удивительного словарного и интонационного богатства, показать возможность слова передавать тончайшие оттенки мысли и чувства. Воспитать у младших школьников чувство сопричастности к сохранению чистоты, выразительности, уникальности родного слова, пробудить интерес и стремление к его изучению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изучения курса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«Русский язык» для </w:t>
      </w: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обучаемых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класса – открыть первоклассникам русский язык как предмет изучения. И от того, насколько психологически и методически продуманно будут сделаны первые шаги учителя и учащихся в этом направлении, в значительной мере зависит формирование у детей отношения к русскому языку и процессу его изучения, успешность в усвоении грамматики и орфографии родного языка, общее, собственно лингвистическое и речевое развитие каждого ребенка.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языка как предмета изучения обозначает постепенный «перевод», а точнее, дополнение интуитивного владения словом, характерного для детей, осмысленным отношением к нему. Ребенку постепенно открывается понимание того, как живет слово: образуется, изменяется, сочетается с другими словами, в чем смысл и назначение интонации, когда и почему возникает расхождение произношения и написания и т. д.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Интуитивное владение словом и </w:t>
      </w: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детьми основополагающих факторов родного языка, дополняя друг друга, являются одними из ведущих условий не только речевого развития, обогащения мотивов и содержания языковой практики ребенка, но и духовно-эмоционального и интеллектуального развития растущего человека.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как самостоятельное явление впервые приобретает для детского сознания свою материальность при обучении чтению и письму в букварный период. Но только на уроках русского языка ставятся и целенаправленно решаются учебные задачи, основа и цель которых – анализ и осознание первоклассниками таких ведущих единиц языка, как предложение, слово, звуки и буквы, закрепление в сознании детей звукового и буквенного образа слова.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ученики уже работали с предложением, словом, звукобуквенным и слоговым его анализом в букварный период.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введении русского языка как учебного предмета речь идет не только о систематизации знаний учащихся, полученных ими в букварный период, но и о принципиально новых целях, формах и содержании работы.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если в области фонетики и графики в букварный период задача по преимуществу состояла в том, чтобы, развивая фонематический слух детей, научить их читать, то есть переводить </w:t>
      </w: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написанное в слово звучащее, то на уроках русского языка задача (опять-таки по преимуществу) принципиально другая. Она состоит в том, чтобы научить детей переводить </w:t>
      </w: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звучащее в слово написанное. Меняются приоритеты, направленность анализа и обобщений, способы организации языкового материала (работа со звучащим словом становится главной). В результате этого значительно преобразуются содержание, уровень знаний и аналитических умений первоклассников в области фонетики и графики русского языка.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словом на уроках русского языка, кроме анализа его лексического содержания и употребления в речи, имеет целью: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показать детям отношение двух реальностей: окружающего мира (предметов, их действий и признаков) и слова, способного отразить этот мир во всем его многообразии;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представить учащимся слово как предмет изучения, пробудить интерес детей к анализу различных его сторон и узнаванию закономерностей, по которым оно живет.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Одна из задач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работы над словом в 1 классе – подготовить учащихся к изучению в последующих классах начальной школы различных лексико-грамматических категорий слов русского языка (частей речи).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место на уроках русского языка в 1 классе занимает знакомство с основными признаками предложения. В процессе анализа составленных или готовых текстов важно подвести первоклассников к пониманию того, что: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предложение высказывается с определенной целью – сообщение, побуждение к действию, постановка вопроса – и может произноситься с различной интонацией;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устной речи именно интонация придает законченность мысли, высказанной в предложении;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письменной речи интонация передается специальными знаками, которые называются знаками препинания.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ориентирована: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 формирование у младших школьников представления о русском языке как целостной системе;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 освоение детьми первоначальных знаний о звукобуквенном и словарном составе родного языка, о его лексико-грамматическом и синтаксическом строе;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 знакомство с нормами литературного произношения, с основными принципами и правилами правописания, с особенностями двух форм речи – устной и письменной;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осознание (различение) детьми двух реальностей – окружающего мира и слова, называющего (отражающего) этот мир во всем его многообразии;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поддержание и развитие чувства языка, свойственного детям;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ведущими методами лингвистического анализа – действиями изменения и сравнения; развитие фонематического слуха.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предполагает изучение родного языка в единстве с целенаправленным формированием у детей развернутой структуры учебной деятельности и познавательной самостоятельности: умение самостоятельно планировать учебную работу и пользоваться различными справочными материалами (таблицами, схемами-моделями, алгоритмическими предписаниями, словарями и т. д.), способность к самооценке и самоконтролю.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учебную работу рассматривается как общий способ учебной деятельности: осознание ребенком цели предстоящей работы, необходимых для ее выполнения познавательных действий и выбор соответствующих учебных средств, установление последовательности учебной работы и распределение ее во времени.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и самоконтроль, тесно связанные с умением самостоятельно планировать учебную работу, формируются как готовность и способность ученика соотнести содержание задания с теми знаниями, которыми он располагает, решить для себя, возможно ли восстановить (по памяти, учебнику, тетради и т. д.) и нужно ли дополнить эти знания для успешного выполнения задания.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 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УУД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623CF" w:rsidRPr="005623CF" w:rsidRDefault="005623CF" w:rsidP="005623C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 позиции школьника на уровне положительного отношения к школе;</w:t>
      </w:r>
    </w:p>
    <w:p w:rsidR="005623CF" w:rsidRPr="005623CF" w:rsidRDefault="005623CF" w:rsidP="005623C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положительного отношения к урокам русского языка;</w:t>
      </w:r>
    </w:p>
    <w:p w:rsidR="005623CF" w:rsidRPr="005623CF" w:rsidRDefault="005623CF" w:rsidP="005623C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5623CF" w:rsidRPr="005623CF" w:rsidRDefault="005623CF" w:rsidP="005623C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интереса к языковой и речевой деятельности;</w:t>
      </w:r>
    </w:p>
    <w:p w:rsidR="005623CF" w:rsidRPr="005623CF" w:rsidRDefault="005623CF" w:rsidP="005623C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многообразии окружающего мира, некоторых духовных традициях русского народа;</w:t>
      </w:r>
    </w:p>
    <w:p w:rsidR="005623CF" w:rsidRPr="005623CF" w:rsidRDefault="005623CF" w:rsidP="005623C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5623CF" w:rsidRPr="005623CF" w:rsidRDefault="005623CF" w:rsidP="005623C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первоначальных навыков сотрудничества </w:t>
      </w: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процессе выполнения совместной учебной деятельности на уроке и в проектной деятельности.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регулятивных</w:t>
      </w:r>
      <w:proofErr w:type="spell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УУД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623CF" w:rsidRPr="005623CF" w:rsidRDefault="005623CF" w:rsidP="005623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5623CF" w:rsidRPr="005623CF" w:rsidRDefault="005623CF" w:rsidP="005623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5623CF" w:rsidRPr="005623CF" w:rsidRDefault="005623CF" w:rsidP="005623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своё предположение относительно способов решения учебной задачи;</w:t>
      </w:r>
    </w:p>
    <w:p w:rsidR="005623CF" w:rsidRPr="005623CF" w:rsidRDefault="005623CF" w:rsidP="005623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5623CF" w:rsidRPr="005623CF" w:rsidRDefault="005623CF" w:rsidP="005623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для формирования следующих 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познавательных УУД</w:t>
      </w:r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слушать учителя (одноклассников), решая познавательную задачу;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под руководством учителя поиск нужной информации в учебнике и учебных пособиях;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информацию, полученную из рисунка (таблицы, модели), в словесную форму под руководством учителя;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заданный вопрос, в соответствии с ним строить ответ в устной форме;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устно монологическое высказывание по предложенной теме (рисунку);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5623CF" w:rsidRPr="005623CF" w:rsidRDefault="005623CF" w:rsidP="005623C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аналогии между изучаемым предметом и собственным опытом (под руководством учителя).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 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коммуникативных УУД: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623CF" w:rsidRPr="005623CF" w:rsidRDefault="005623CF" w:rsidP="005623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собеседника и понимать речь других;</w:t>
      </w:r>
    </w:p>
    <w:p w:rsidR="005623CF" w:rsidRPr="005623CF" w:rsidRDefault="005623CF" w:rsidP="005623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5623CF" w:rsidRPr="005623CF" w:rsidRDefault="005623CF" w:rsidP="005623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диалоге;</w:t>
      </w:r>
    </w:p>
    <w:p w:rsidR="005623CF" w:rsidRPr="005623CF" w:rsidRDefault="005623CF" w:rsidP="005623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отвечать на вопросы других;</w:t>
      </w:r>
    </w:p>
    <w:p w:rsidR="005623CF" w:rsidRPr="005623CF" w:rsidRDefault="005623CF" w:rsidP="005623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работе парами и группами;</w:t>
      </w:r>
    </w:p>
    <w:p w:rsidR="005623CF" w:rsidRPr="005623CF" w:rsidRDefault="005623CF" w:rsidP="005623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деятельности;</w:t>
      </w:r>
    </w:p>
    <w:p w:rsidR="005623CF" w:rsidRPr="005623CF" w:rsidRDefault="005623CF" w:rsidP="005623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существование различных точек зрения; высказывать собственное мнение;</w:t>
      </w:r>
    </w:p>
    <w:p w:rsidR="005623CF" w:rsidRPr="005623CF" w:rsidRDefault="005623CF" w:rsidP="005623C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собственное поведение и поведение окружающих, использовать в общении правила вежливости.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5623CF" w:rsidRPr="005623CF" w:rsidRDefault="005623CF" w:rsidP="005623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государственном языке нашей страны Российской Федерации;</w:t>
      </w:r>
    </w:p>
    <w:p w:rsidR="005623CF" w:rsidRPr="005623CF" w:rsidRDefault="005623CF" w:rsidP="005623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значимости языка и речи в жизни людей;</w:t>
      </w:r>
    </w:p>
    <w:p w:rsidR="005623CF" w:rsidRPr="005623CF" w:rsidRDefault="005623CF" w:rsidP="005623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5623CF" w:rsidRPr="005623CF" w:rsidRDefault="005623CF" w:rsidP="005623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умения работать с языковыми единицами;</w:t>
      </w:r>
    </w:p>
    <w:p w:rsidR="005623CF" w:rsidRPr="005623CF" w:rsidRDefault="005623CF" w:rsidP="005623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5623CF" w:rsidRPr="005623CF" w:rsidRDefault="005623CF" w:rsidP="005623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правилах речевого этикета;</w:t>
      </w:r>
    </w:p>
    <w:p w:rsidR="005623CF" w:rsidRPr="005623CF" w:rsidRDefault="005623CF" w:rsidP="005623C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адаптация к языковой и речевой деятельности.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ПРЕДМЕТНЫЕ РЕЗУЛЬТАТЫ ОСВОЕНИЯ ОСНОВНЫХ СОДЕРЖАТЕЛЬНЫХ ЛИНИЙ ПРОГРАММЫ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речи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Освоение данного раздела распределяется по всем разделам курса.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5623CF" w:rsidRPr="005623CF" w:rsidRDefault="005623CF" w:rsidP="005623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вопрос, понимать его, отвечать на поставленный вопрос;</w:t>
      </w:r>
    </w:p>
    <w:p w:rsidR="005623CF" w:rsidRPr="005623CF" w:rsidRDefault="005623CF" w:rsidP="005623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сюжет известной сказки по данному рисунку;</w:t>
      </w:r>
    </w:p>
    <w:p w:rsidR="005623CF" w:rsidRPr="005623CF" w:rsidRDefault="005623CF" w:rsidP="005623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 из набора предложений;</w:t>
      </w:r>
    </w:p>
    <w:p w:rsidR="005623CF" w:rsidRPr="005623CF" w:rsidRDefault="005623CF" w:rsidP="005623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заголовок для текста из ряда заголовков и самостоятельно озаглавливать текст;</w:t>
      </w:r>
    </w:p>
    <w:p w:rsidR="005623CF" w:rsidRPr="005623CF" w:rsidRDefault="005623CF" w:rsidP="005623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устную и письменную речь;</w:t>
      </w:r>
    </w:p>
    <w:p w:rsidR="005623CF" w:rsidRPr="005623CF" w:rsidRDefault="005623CF" w:rsidP="005623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диалогическую речь;</w:t>
      </w:r>
    </w:p>
    <w:p w:rsidR="005623CF" w:rsidRPr="005623CF" w:rsidRDefault="005623CF" w:rsidP="005623C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текст от набора не связанных друг с другом предложений.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623CF" w:rsidRPr="005623CF" w:rsidRDefault="005623CF" w:rsidP="005623C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5623CF" w:rsidRPr="005623CF" w:rsidRDefault="005623CF" w:rsidP="005623C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и главную мысль текста;</w:t>
      </w:r>
    </w:p>
    <w:p w:rsidR="005623CF" w:rsidRPr="005623CF" w:rsidRDefault="005623CF" w:rsidP="005623C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заголовок и содержание текста;</w:t>
      </w:r>
    </w:p>
    <w:p w:rsidR="005623CF" w:rsidRPr="005623CF" w:rsidRDefault="005623CF" w:rsidP="005623C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 по рисунку и опорным словам (после анализа содержания рисунка);</w:t>
      </w:r>
    </w:p>
    <w:p w:rsidR="005623CF" w:rsidRPr="005623CF" w:rsidRDefault="005623CF" w:rsidP="005623C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 по его началу и по его концу;</w:t>
      </w:r>
    </w:p>
    <w:p w:rsidR="005623CF" w:rsidRPr="005623CF" w:rsidRDefault="005623CF" w:rsidP="005623C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Фонетика, орфоэпия, графика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различие между звуками и буквами;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последовательность звуков в слове и их количество;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гласные и согласные звуки, правильно их произносить;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качественную характеристику гласного звука в слове: </w:t>
      </w: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ударный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безударный;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гласный звук [и] и согласный звук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непарные твёрдые согласные [ж],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непарные мягкие согласные [</w:t>
      </w: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’],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’], находить их в слове, правильно произносить;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слово и слог; определять количество слогов в слове, делить слова на слоги;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ударение в слове;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называть буквы русского алфавита;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буквы гласных как показателей твёрдости-мягкости согласных звуков;</w:t>
      </w:r>
    </w:p>
    <w:p w:rsidR="005623CF" w:rsidRPr="005623CF" w:rsidRDefault="005623CF" w:rsidP="005623C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функцию мягкого знака (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как показателя мягкости предшествующего согласного звука.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623CF" w:rsidRPr="005623CF" w:rsidRDefault="005623CF" w:rsidP="005623C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над образованием звуков речи;</w:t>
      </w:r>
    </w:p>
    <w:p w:rsidR="005623CF" w:rsidRPr="005623CF" w:rsidRDefault="005623CF" w:rsidP="005623C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устанавливать соотношение звукового и буквенного состава в словах типа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стол, конь, ёлка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3CF" w:rsidRPr="005623CF" w:rsidRDefault="005623CF" w:rsidP="005623C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функцию букв 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е, ё, 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proofErr w:type="spell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я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словах типа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клён, ёлка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др.;</w:t>
      </w:r>
    </w:p>
    <w:p w:rsidR="005623CF" w:rsidRPr="005623CF" w:rsidRDefault="005623CF" w:rsidP="005623C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на письме звук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’] в словах типа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майка, быстрый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3CF" w:rsidRPr="005623CF" w:rsidRDefault="005623CF" w:rsidP="005623C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располагать заданные слова в алфавитном порядке;</w:t>
      </w:r>
    </w:p>
    <w:p w:rsidR="005623CF" w:rsidRPr="005623CF" w:rsidRDefault="005623CF" w:rsidP="005623C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соотношение звукового и буквенного состава в словах типа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коньки, утюг, яма, ель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3CF" w:rsidRPr="005623CF" w:rsidRDefault="005623CF" w:rsidP="005623C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вода, стриж, день, жить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др.);</w:t>
      </w:r>
    </w:p>
    <w:p w:rsidR="005623CF" w:rsidRPr="005623CF" w:rsidRDefault="005623CF" w:rsidP="005623C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Лексика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Освоение данного раздела распределяется по всем разделам курса.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5623CF" w:rsidRPr="005623CF" w:rsidRDefault="005623CF" w:rsidP="005623C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слово и предложение, слово и слог, слово и набор буквосочетаний (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книга – </w:t>
      </w:r>
      <w:proofErr w:type="spell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агник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5623CF" w:rsidRPr="005623CF" w:rsidRDefault="005623CF" w:rsidP="005623C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количество слов в предложении, вычленять слова из предложения;</w:t>
      </w:r>
    </w:p>
    <w:p w:rsidR="005623CF" w:rsidRPr="005623CF" w:rsidRDefault="005623CF" w:rsidP="005623C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объединять заданные слова по значению (люди, животные, растения, инструменты и др.);</w:t>
      </w:r>
    </w:p>
    <w:p w:rsidR="005623CF" w:rsidRPr="005623CF" w:rsidRDefault="005623CF" w:rsidP="005623C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группу вежливых слов (слова-прощания, слова-приветствия, слова-извинения, слова-благодарения).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623CF" w:rsidRPr="005623CF" w:rsidRDefault="005623CF" w:rsidP="005623C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слово как единство звучания и значения;</w:t>
      </w:r>
    </w:p>
    <w:p w:rsidR="005623CF" w:rsidRPr="005623CF" w:rsidRDefault="005623CF" w:rsidP="005623C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осознавать, что значение слова можно уточнить или определить с помощью толкового словаря;</w:t>
      </w:r>
    </w:p>
    <w:p w:rsidR="005623CF" w:rsidRPr="005623CF" w:rsidRDefault="005623CF" w:rsidP="005623C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предмет (признак, действие) и слово, называющее этот предмет (признак, действие);</w:t>
      </w:r>
      <w:proofErr w:type="gramEnd"/>
    </w:p>
    <w:p w:rsidR="005623CF" w:rsidRPr="005623CF" w:rsidRDefault="005623CF" w:rsidP="005623C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практическом уровне различать слова – названия предметов, названия признаков предметов, названия действий предметов;</w:t>
      </w:r>
    </w:p>
    <w:p w:rsidR="005623CF" w:rsidRPr="005623CF" w:rsidRDefault="005623CF" w:rsidP="005623C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5623CF" w:rsidRPr="005623CF" w:rsidRDefault="005623CF" w:rsidP="005623C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слова, близкие и противоположные по значению, при решении учебных задач.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Морфология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623CF" w:rsidRPr="005623CF" w:rsidRDefault="005623CF" w:rsidP="005623C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слова, обозначающие предметы (признаки предметов, действия предметов);</w:t>
      </w:r>
    </w:p>
    <w:p w:rsidR="005623CF" w:rsidRPr="005623CF" w:rsidRDefault="005623CF" w:rsidP="005623C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слова – названия предметов и вопрос, на который отвечают эти слова;</w:t>
      </w:r>
    </w:p>
    <w:p w:rsidR="005623CF" w:rsidRPr="005623CF" w:rsidRDefault="005623CF" w:rsidP="005623C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слова – названия действий предметов и вопрос, на который отвечают эти слова;</w:t>
      </w:r>
    </w:p>
    <w:p w:rsidR="005623CF" w:rsidRPr="005623CF" w:rsidRDefault="005623CF" w:rsidP="005623C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слова – названия признаков предметов и вопрос, на который отвечают эти слова;</w:t>
      </w:r>
    </w:p>
    <w:p w:rsidR="005623CF" w:rsidRPr="005623CF" w:rsidRDefault="005623CF" w:rsidP="005623C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названия предметов, отвечающие на вопросы «кто?», «что?».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Синтаксис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5623CF" w:rsidRPr="005623CF" w:rsidRDefault="005623CF" w:rsidP="005623CF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текст и предложение, предложение и слова, не составляющие предложения;</w:t>
      </w:r>
    </w:p>
    <w:p w:rsidR="005623CF" w:rsidRPr="005623CF" w:rsidRDefault="005623CF" w:rsidP="005623CF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предложения из речи;</w:t>
      </w:r>
    </w:p>
    <w:p w:rsidR="005623CF" w:rsidRPr="005623CF" w:rsidRDefault="005623CF" w:rsidP="005623CF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устной речи интонацию конца предложений;</w:t>
      </w:r>
    </w:p>
    <w:p w:rsidR="005623CF" w:rsidRPr="005623CF" w:rsidRDefault="005623CF" w:rsidP="005623CF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границы предложения в деформированном тексте (из 2-3 предложений), выбирать знак для конца каждого предложения;</w:t>
      </w:r>
    </w:p>
    <w:p w:rsidR="005623CF" w:rsidRPr="005623CF" w:rsidRDefault="005623CF" w:rsidP="005623CF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соотносить схемы предложений и предложения, соответствующие этим схемам;</w:t>
      </w:r>
    </w:p>
    <w:p w:rsidR="005623CF" w:rsidRPr="005623CF" w:rsidRDefault="005623CF" w:rsidP="005623CF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из слов (в том числе из слов, данных не в начальной форме);</w:t>
      </w:r>
    </w:p>
    <w:p w:rsidR="005623CF" w:rsidRPr="005623CF" w:rsidRDefault="005623CF" w:rsidP="005623CF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по схеме, рисунку на заданную тему (например, на тему «Весна»);</w:t>
      </w:r>
    </w:p>
    <w:p w:rsidR="005623CF" w:rsidRPr="005623CF" w:rsidRDefault="005623CF" w:rsidP="005623CF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предложения под диктовку, а также составлять их схемы.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623CF" w:rsidRPr="005623CF" w:rsidRDefault="005623CF" w:rsidP="005623C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существенные признаки предложения: законченность мысли и интонацию конца предложения;</w:t>
      </w:r>
    </w:p>
    <w:p w:rsidR="005623CF" w:rsidRPr="005623CF" w:rsidRDefault="005623CF" w:rsidP="005623C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слов в предложении;</w:t>
      </w:r>
    </w:p>
    <w:p w:rsidR="005623CF" w:rsidRPr="005623CF" w:rsidRDefault="005623CF" w:rsidP="005623C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и пунктуация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применять изученные правила правописания:</w:t>
      </w:r>
    </w:p>
    <w:p w:rsidR="005623CF" w:rsidRPr="005623CF" w:rsidRDefault="005623CF" w:rsidP="005623C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написание слов в предложении;</w:t>
      </w:r>
    </w:p>
    <w:p w:rsidR="005623CF" w:rsidRPr="005623CF" w:rsidRDefault="005623CF" w:rsidP="005623C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буквосочетаний 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</w:t>
      </w:r>
      <w:proofErr w:type="spell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ши</w:t>
      </w:r>
      <w:proofErr w:type="spell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</w:t>
      </w:r>
      <w:proofErr w:type="spell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ща</w:t>
      </w:r>
      <w:proofErr w:type="spellEnd"/>
      <w:proofErr w:type="gram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чу – 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щу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положении под ударением;</w:t>
      </w:r>
    </w:p>
    <w:p w:rsidR="005623CF" w:rsidRPr="005623CF" w:rsidRDefault="005623CF" w:rsidP="005623C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мягкого знака после шипящих в буквосочетаниях 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чк</w:t>
      </w:r>
      <w:proofErr w:type="spell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чн</w:t>
      </w:r>
      <w:proofErr w:type="spell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</w:t>
      </w:r>
      <w:proofErr w:type="spellEnd"/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3CF" w:rsidRPr="005623CF" w:rsidRDefault="005623CF" w:rsidP="005623C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 слов;</w:t>
      </w:r>
    </w:p>
    <w:p w:rsidR="005623CF" w:rsidRPr="005623CF" w:rsidRDefault="005623CF" w:rsidP="005623C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буква в начале предложения, именах собственных;</w:t>
      </w:r>
    </w:p>
    <w:p w:rsidR="005623CF" w:rsidRPr="005623CF" w:rsidRDefault="005623CF" w:rsidP="005623C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непроверяемые гласные и согласные в </w:t>
      </w:r>
      <w:proofErr w:type="gram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(перечень слов в орфографическом словаре учебника);</w:t>
      </w:r>
    </w:p>
    <w:p w:rsidR="005623CF" w:rsidRPr="005623CF" w:rsidRDefault="005623CF" w:rsidP="005623C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конца предложения: точка, вопросительный и восклицательный знаки;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безошибочно списывать текст объёмом 20 – 25 слов с доски и из учебника;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писать под диктовку тексты объёмом 15 – 20 слов в соответствии с изученными правилами.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623CF" w:rsidRPr="005623CF" w:rsidRDefault="005623CF" w:rsidP="005623C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случаи расхождения звукового и буквенного состава слов;</w:t>
      </w:r>
    </w:p>
    <w:p w:rsidR="005623CF" w:rsidRPr="005623CF" w:rsidRDefault="005623CF" w:rsidP="005623C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двусложные слова с безударным гласным звуком (простейшие случаи, слова 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вода</w:t>
      </w:r>
      <w:proofErr w:type="spellEnd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трава, зима, стрела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5623CF" w:rsidRPr="005623CF" w:rsidRDefault="005623CF" w:rsidP="005623C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слова с парным по глухости-звонкости согласным звуком на конце слова (простейшие случаи, слова типа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глаз, дуб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др.);</w:t>
      </w:r>
    </w:p>
    <w:p w:rsidR="005623CF" w:rsidRPr="005623CF" w:rsidRDefault="005623CF" w:rsidP="005623C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орфографическое чтение (проговаривание) при письме под диктовку и при списывании;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lang w:eastAsia="ru-RU"/>
        </w:rPr>
        <w:t>пользоваться орфографическим словарём в учебнике как средством самоконтроля.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изучения курса «Русский язык» в 1 классе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русского языка в 1 классе ученик 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научится: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виды предложений по цели высказывания (без терминологии) и эмоциональной окраске, предложения восклицательные и невосклицательные по интонации;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 оформления предложений на письме;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смысл близких детям по тематике пословиц и поговорок;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слова, называющие предмет, действие предмета и признак предмета;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различие между звуками и буквами; гласные и согласные звуки и буквы, их обозначающие;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звук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’] и букву 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й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о слогообразующей роли гласного звука в слове, о делении слова на слоги и для переноса;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гласные ударные и безударные;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согласные твердые и мягкие, способы обозначения мягкости согласных на письме;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согласные только твердые, согласные только мягкие;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согласные, парные по звонкости и глухости;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соотношение количества звуков и букв в таких словах, как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мел, мель, яма, ель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3CF" w:rsidRPr="005623CF" w:rsidRDefault="005623CF" w:rsidP="005623C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для передачи в устной речи эмоциональной окраски предложения и выбора интонации, соответствующей речевой ситуации;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соблюдения орфоэпических норм;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оформления на письме предложений, различных по цели высказывания и эмоциональной окраске; правильного употребления знака препинания в конце предложения (точка, вопросительный знак, восклицательный знак), правильного употребления прописной буквы в начале предложения;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деления слов на слоги и для переноса;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определения ударного слога в слове;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использования прописной буквы в именах собственных;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написания слов с сочетаниями </w:t>
      </w:r>
      <w:proofErr w:type="spell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</w:t>
      </w:r>
      <w:proofErr w:type="spellEnd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proofErr w:type="spell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ши</w:t>
      </w:r>
      <w:proofErr w:type="spellEnd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</w:t>
      </w:r>
      <w:proofErr w:type="spellEnd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proofErr w:type="spell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ща</w:t>
      </w:r>
      <w:proofErr w:type="spellEnd"/>
      <w:proofErr w:type="gramEnd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чу–</w:t>
      </w:r>
      <w:proofErr w:type="spell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щу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обозначения в словах мягкости согласных звуков на письме;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правильного написания слов типа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пень, яма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правописания слов с непроверяемыми орфограммами;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чёткого, без искажений написания строчных и прописных букв, соединений, слов;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правильного списывания слов и предложений, написанных печатным и рукописным шрифтом;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письма под диктовку текстов (15–17 слов) с известными орфограммами;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bookmarkStart w:id="0" w:name="h.gjdgxs"/>
      <w:bookmarkEnd w:id="0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устного составления текста из 3–5 предложений, разных по цели высказывания, на определённую тему.</w:t>
      </w:r>
    </w:p>
    <w:p w:rsidR="005623CF" w:rsidRPr="008F5E3F" w:rsidRDefault="005623CF" w:rsidP="005623CF">
      <w:pPr>
        <w:pStyle w:val="ParagraphStyle"/>
        <w:ind w:left="284"/>
        <w:jc w:val="center"/>
        <w:rPr>
          <w:rFonts w:ascii="Times New Roman" w:hAnsi="Times New Roman" w:cs="Times New Roman"/>
          <w:b/>
          <w:bCs/>
          <w:spacing w:val="45"/>
        </w:rPr>
      </w:pPr>
      <w:r>
        <w:rPr>
          <w:rFonts w:ascii="Times New Roman" w:eastAsia="Calibri" w:hAnsi="Times New Roman" w:cs="Times New Roman"/>
          <w:b/>
        </w:rPr>
        <w:t>Раздел</w:t>
      </w:r>
      <w:proofErr w:type="gramStart"/>
      <w:r>
        <w:rPr>
          <w:rFonts w:ascii="Times New Roman" w:eastAsia="Calibri" w:hAnsi="Times New Roman" w:cs="Times New Roman"/>
          <w:b/>
        </w:rPr>
        <w:t>2</w:t>
      </w:r>
      <w:proofErr w:type="gramEnd"/>
      <w:r>
        <w:rPr>
          <w:rFonts w:ascii="Times New Roman" w:eastAsia="Calibri" w:hAnsi="Times New Roman" w:cs="Times New Roman"/>
          <w:b/>
        </w:rPr>
        <w:t xml:space="preserve">. </w:t>
      </w:r>
      <w:r w:rsidRPr="008F5E3F">
        <w:rPr>
          <w:rFonts w:ascii="Times New Roman" w:hAnsi="Times New Roman" w:cs="Times New Roman"/>
          <w:b/>
          <w:bCs/>
          <w:spacing w:val="45"/>
        </w:rPr>
        <w:t>Содержание учебного курса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Фонетика и графика 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речи и слово. Звуки гласные и согласные. Буквы, обозначающие гласные и согласные звуки.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буквами </w:t>
      </w:r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ю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 звуков в начале слова: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й’э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й’о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й’у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й’а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’] и буква 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й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Мягкие и твердые согласные; обозначение мягкости согласных на письме мягким знаком (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буквами </w:t>
      </w:r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ю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Произношение согласных перед звуком [и].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мягкие согласные звуки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’], [ч’],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’].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твердые согласные звуки [ж],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[</w:t>
      </w:r>
      <w:proofErr w:type="spellStart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 Произношение и обозначение на письме слов с сочетаниями </w:t>
      </w:r>
      <w:proofErr w:type="spell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</w:t>
      </w:r>
      <w:proofErr w:type="spellEnd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ши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proofErr w:type="gram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</w:t>
      </w:r>
      <w:proofErr w:type="spellEnd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ща</w:t>
      </w:r>
      <w:proofErr w:type="spellEnd"/>
      <w:proofErr w:type="gram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чу – </w:t>
      </w:r>
      <w:proofErr w:type="spellStart"/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щу</w:t>
      </w:r>
      <w:proofErr w:type="spellEnd"/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количества звуков и букв в таких словах, как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мел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мель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яма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62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ель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т. д.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слов на слоги.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 слов.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Ударение.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звонкие и глухие, парные и непарные по звонкости и глухости.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Произношение и обозначение на письме парных согласных в конце слова и перед гласными (общее знакомство).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Слово 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слово. Действие и слово. Признак и слово. Имя собственное.</w:t>
      </w:r>
    </w:p>
    <w:p w:rsidR="005623CF" w:rsidRPr="005623CF" w:rsidRDefault="005623CF" w:rsidP="005623CF">
      <w:pPr>
        <w:keepNext/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близкие по смыслу; слова, противоположные по смыслу; слова и оттенки их лексического значения. Эмоциональная окраска слова.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val="en-US"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Синтаксис и пунктуация 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Предложение, его смысловая и интонационная законченность.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Предложения, различные по цели высказывания (без терминологии) и эмоциональной окраске. Интонация; предложения восклицательные и невосклицательные. Оформление предложения в устной речи (повышение и понижение тона речи, пауза) и на письме (знаки препинания: точка, вопросительный знак, восклицательный знак).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62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Слова с непроверяемыми написаниями:</w:t>
      </w: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арбуз, воробей, ворона, девочка, заяц, капуста, карандаш, коньки, ладонь, лисица, мальчик, мебель, медведь, морковь, Москва, пальто, петух, посуда, Россия, собака, сорока, тарелка, учитель.</w:t>
      </w:r>
      <w:proofErr w:type="gramEnd"/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Чистописание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работы по чистописанию является формирование четкого, достаточно красивого и быстрого письма. В задачи специальных занятий входит развитие мелких мышц и свободы движения руки (предплечья, кисти, пальцев), отработка правильного начертания букв, рациональных соединений, достижение ритмичности и плавности  письма.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совершенствование каллиграфически правильного письма рекомендуется отводить в конце 1 класса (после изучения всех букв алфавита) один урок в неделю. Содержание этих занятий определяется программой по чистописанию для каждого класса. В 1 классе это упражнения для развития руки и глазомера, письмо букв в порядке усложнения их начертаний, по группам, а также письмо отдельных букв, трудных по начертанию. Кроме букв, дети пишут слова, предложения, тексты, упражняются в списывании, в письме под диктовку.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занятиях проводятся также упражнения по предупреждению и исправлению недочетов каллиграфического характера: несоблюдения наклона букв и равного расстояния между элементами букв, буквами и словами на строке; нарушения параллельности одинаково направленных штрихов, соразмерности пропорций прописных и строчных букв, линейности (соблюдение одинаковой высоты букв на всей строчке письма); искажения форм букв или их отдельных элементов и т. д. Коллективные упражнения по чистописанию следует связывать по мере возможности с изучаемым на уроке грамматическим материалом, усвоением написания слов с непроверяемыми безударными гласными, двойными согласными и т. д.</w:t>
      </w:r>
    </w:p>
    <w:p w:rsidR="005623CF" w:rsidRPr="005623CF" w:rsidRDefault="005623CF" w:rsidP="005623CF">
      <w:pPr>
        <w:keepNext/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каллиграфии содействует нравственному, эстетическому развитию школьников, воспитанию у них аккуратности, трудолюбия, добросовестного и старательного отношения к выполнению любой работы.</w:t>
      </w:r>
    </w:p>
    <w:p w:rsidR="005623CF" w:rsidRPr="005623CF" w:rsidRDefault="005623CF" w:rsidP="005623CF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6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предполагает взаимосвязанное и осознанное изучение всех ее разделов и единиц языка (предложения, слова, звука) с учетом их практической значимости для формирования речевых умений и навыков, грамотного, графически правильного письма.</w:t>
      </w:r>
    </w:p>
    <w:p w:rsidR="00E957E2" w:rsidRDefault="00E957E2"/>
    <w:sectPr w:rsidR="00E957E2" w:rsidSect="005623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7E4"/>
    <w:multiLevelType w:val="multilevel"/>
    <w:tmpl w:val="436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2E3F1A"/>
    <w:multiLevelType w:val="multilevel"/>
    <w:tmpl w:val="FBC66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4C45B8"/>
    <w:multiLevelType w:val="multilevel"/>
    <w:tmpl w:val="BDBA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D4794E"/>
    <w:multiLevelType w:val="multilevel"/>
    <w:tmpl w:val="05F2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7F0583"/>
    <w:multiLevelType w:val="multilevel"/>
    <w:tmpl w:val="3D4AA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D62C47"/>
    <w:multiLevelType w:val="multilevel"/>
    <w:tmpl w:val="E88AB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B46891"/>
    <w:multiLevelType w:val="multilevel"/>
    <w:tmpl w:val="A1AA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15F7B58"/>
    <w:multiLevelType w:val="multilevel"/>
    <w:tmpl w:val="64B0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71667E"/>
    <w:multiLevelType w:val="multilevel"/>
    <w:tmpl w:val="6520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A373D1"/>
    <w:multiLevelType w:val="multilevel"/>
    <w:tmpl w:val="B05A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F426B38"/>
    <w:multiLevelType w:val="multilevel"/>
    <w:tmpl w:val="29DC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DE1618"/>
    <w:multiLevelType w:val="multilevel"/>
    <w:tmpl w:val="7FF0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ED221C"/>
    <w:multiLevelType w:val="multilevel"/>
    <w:tmpl w:val="7F9C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401002"/>
    <w:multiLevelType w:val="multilevel"/>
    <w:tmpl w:val="831A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494C06"/>
    <w:multiLevelType w:val="multilevel"/>
    <w:tmpl w:val="9FCCE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3976A6E"/>
    <w:multiLevelType w:val="multilevel"/>
    <w:tmpl w:val="7446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E883392"/>
    <w:multiLevelType w:val="multilevel"/>
    <w:tmpl w:val="573CE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4"/>
  </w:num>
  <w:num w:numId="5">
    <w:abstractNumId w:val="11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3"/>
  </w:num>
  <w:num w:numId="11">
    <w:abstractNumId w:val="16"/>
  </w:num>
  <w:num w:numId="12">
    <w:abstractNumId w:val="2"/>
  </w:num>
  <w:num w:numId="13">
    <w:abstractNumId w:val="14"/>
  </w:num>
  <w:num w:numId="14">
    <w:abstractNumId w:val="12"/>
  </w:num>
  <w:num w:numId="15">
    <w:abstractNumId w:val="6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23CF"/>
    <w:rsid w:val="005623CF"/>
    <w:rsid w:val="006476CB"/>
    <w:rsid w:val="00E95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E2"/>
  </w:style>
  <w:style w:type="paragraph" w:styleId="2">
    <w:name w:val="heading 2"/>
    <w:basedOn w:val="a"/>
    <w:link w:val="20"/>
    <w:uiPriority w:val="9"/>
    <w:qFormat/>
    <w:rsid w:val="005623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23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101">
    <w:name w:val="c101"/>
    <w:basedOn w:val="a0"/>
    <w:rsid w:val="005623CF"/>
  </w:style>
  <w:style w:type="paragraph" w:customStyle="1" w:styleId="c42">
    <w:name w:val="c42"/>
    <w:basedOn w:val="a"/>
    <w:rsid w:val="0056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6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623CF"/>
  </w:style>
  <w:style w:type="character" w:customStyle="1" w:styleId="apple-converted-space">
    <w:name w:val="apple-converted-space"/>
    <w:basedOn w:val="a0"/>
    <w:rsid w:val="005623CF"/>
  </w:style>
  <w:style w:type="paragraph" w:customStyle="1" w:styleId="c30">
    <w:name w:val="c30"/>
    <w:basedOn w:val="a"/>
    <w:rsid w:val="0056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623CF"/>
  </w:style>
  <w:style w:type="paragraph" w:customStyle="1" w:styleId="c37">
    <w:name w:val="c37"/>
    <w:basedOn w:val="a"/>
    <w:rsid w:val="0056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56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6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6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623CF"/>
  </w:style>
  <w:style w:type="character" w:customStyle="1" w:styleId="c43">
    <w:name w:val="c43"/>
    <w:basedOn w:val="a0"/>
    <w:rsid w:val="005623CF"/>
  </w:style>
  <w:style w:type="paragraph" w:customStyle="1" w:styleId="ParagraphStyle">
    <w:name w:val="Paragraph Style"/>
    <w:rsid w:val="005623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3704</Words>
  <Characters>21115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2018-09-16T05:16:00Z</cp:lastPrinted>
  <dcterms:created xsi:type="dcterms:W3CDTF">2018-09-16T05:01:00Z</dcterms:created>
  <dcterms:modified xsi:type="dcterms:W3CDTF">2018-09-16T05:18:00Z</dcterms:modified>
</cp:coreProperties>
</file>